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99" w:rsidRPr="00E53F60" w:rsidRDefault="00D55799" w:rsidP="00E53F60">
      <w:pPr>
        <w:jc w:val="center"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 w:rsidRPr="00E53F60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NCFE Level 2 Certificate in Understanding Autism</w:t>
      </w:r>
    </w:p>
    <w:p w:rsidR="00D55799" w:rsidRPr="00E53F60" w:rsidRDefault="00D55799" w:rsidP="00E53F60">
      <w:pPr>
        <w:jc w:val="center"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 w:rsidRPr="00E53F60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152 GLH 18 Credits</w:t>
      </w:r>
    </w:p>
    <w:p w:rsidR="00D55799" w:rsidRDefault="00D55799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Unit 01 Introduction to autism H/507/2764</w:t>
      </w:r>
    </w:p>
    <w:tbl>
      <w:tblPr>
        <w:tblpPr w:leftFromText="180" w:rightFromText="180" w:vertAnchor="page" w:horzAnchor="margin" w:tblpY="3934"/>
        <w:tblW w:w="1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"/>
        <w:gridCol w:w="5267"/>
        <w:gridCol w:w="598"/>
        <w:gridCol w:w="7009"/>
      </w:tblGrid>
      <w:tr w:rsidR="00747C9E" w:rsidRPr="00747C9E" w:rsidTr="00D55799">
        <w:trPr>
          <w:cantSplit/>
          <w:trHeight w:val="87"/>
          <w:tblHeader/>
        </w:trPr>
        <w:tc>
          <w:tcPr>
            <w:tcW w:w="0" w:type="auto"/>
            <w:gridSpan w:val="2"/>
            <w:shd w:val="clear" w:color="auto" w:fill="C0C0C0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747C9E" w:rsidRPr="00747C9E" w:rsidRDefault="00747C9E" w:rsidP="00D55799">
            <w:pPr>
              <w:spacing w:after="0" w:line="21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Learning Outcome - The learner will: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747C9E" w:rsidRPr="00747C9E" w:rsidRDefault="00747C9E" w:rsidP="00D55799">
            <w:pPr>
              <w:spacing w:after="0" w:line="21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Assessment Criterion - The learner can:</w:t>
            </w:r>
          </w:p>
        </w:tc>
      </w:tr>
      <w:tr w:rsidR="00747C9E" w:rsidRPr="00747C9E" w:rsidTr="00D55799">
        <w:trPr>
          <w:cantSplit/>
          <w:trHeight w:val="457"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6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Understand what is meant by autism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7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the following social and communication disorders:</w:t>
            </w:r>
          </w:p>
          <w:p w:rsidR="00747C9E" w:rsidRPr="00747C9E" w:rsidRDefault="00747C9E" w:rsidP="00D55799">
            <w:pPr>
              <w:numPr>
                <w:ilvl w:val="0"/>
                <w:numId w:val="5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Autistic spectrum condition</w:t>
            </w:r>
          </w:p>
          <w:p w:rsidR="00747C9E" w:rsidRPr="00747C9E" w:rsidRDefault="00747C9E" w:rsidP="00D55799">
            <w:pPr>
              <w:numPr>
                <w:ilvl w:val="0"/>
                <w:numId w:val="5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Asperger syndrome</w:t>
            </w:r>
          </w:p>
          <w:p w:rsidR="00747C9E" w:rsidRPr="00747C9E" w:rsidRDefault="00747C9E" w:rsidP="00D55799">
            <w:pPr>
              <w:numPr>
                <w:ilvl w:val="0"/>
                <w:numId w:val="5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‘High functioning’ autism (HFA)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8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how autism can be considered as a spectrum condition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9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1.3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why it is important to recognise that autism is a lifelong condition</w:t>
            </w:r>
          </w:p>
        </w:tc>
      </w:tr>
      <w:tr w:rsidR="00747C9E" w:rsidRPr="00747C9E" w:rsidTr="00D55799">
        <w:trPr>
          <w:cantSplit/>
          <w:trHeight w:val="457"/>
        </w:trPr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10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</w:t>
              </w:r>
            </w:hyperlink>
          </w:p>
        </w:tc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Know theories that relate to autism</w:t>
            </w: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11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2.1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the following theoretical models in relation to identifying autism:</w:t>
            </w:r>
          </w:p>
          <w:p w:rsidR="00747C9E" w:rsidRPr="00747C9E" w:rsidRDefault="00747C9E" w:rsidP="00D55799">
            <w:pPr>
              <w:numPr>
                <w:ilvl w:val="0"/>
                <w:numId w:val="6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Kanner</w:t>
            </w:r>
          </w:p>
          <w:p w:rsidR="00747C9E" w:rsidRPr="00747C9E" w:rsidRDefault="00747C9E" w:rsidP="00D55799">
            <w:pPr>
              <w:numPr>
                <w:ilvl w:val="0"/>
                <w:numId w:val="6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Asperger</w:t>
            </w:r>
          </w:p>
          <w:p w:rsidR="00747C9E" w:rsidRPr="00747C9E" w:rsidRDefault="00747C9E" w:rsidP="00D55799">
            <w:pPr>
              <w:numPr>
                <w:ilvl w:val="0"/>
                <w:numId w:val="6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Wing and Gould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12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2.2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how the terms ‘neurodiverse’ and ‘neurotypical’ are used in relation to autism</w:t>
            </w:r>
          </w:p>
        </w:tc>
      </w:tr>
      <w:tr w:rsidR="00747C9E" w:rsidRPr="00747C9E" w:rsidTr="00D55799">
        <w:trPr>
          <w:cantSplit/>
          <w:trHeight w:val="190"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13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Know how autism is diagnosed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14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the current guidelines for the diagnosis of autism in the UK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15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the difficulties surrounding the diagnosis of autism in relation to:</w:t>
            </w:r>
          </w:p>
          <w:p w:rsidR="00747C9E" w:rsidRPr="00747C9E" w:rsidRDefault="00747C9E" w:rsidP="00D55799">
            <w:pPr>
              <w:numPr>
                <w:ilvl w:val="0"/>
                <w:numId w:val="7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formal diagnosis</w:t>
            </w:r>
          </w:p>
          <w:p w:rsidR="00747C9E" w:rsidRPr="00747C9E" w:rsidRDefault="00747C9E" w:rsidP="00D55799">
            <w:pPr>
              <w:numPr>
                <w:ilvl w:val="0"/>
                <w:numId w:val="7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the range of different diagnoses on the spectrum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16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3.3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Give reasons why people may be reluctant to seek a diagnosis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17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3.4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why it is important for individuals to have a formal diagnosis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18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3.5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State the prevalence of autism in the UK</w:t>
            </w:r>
          </w:p>
        </w:tc>
      </w:tr>
      <w:tr w:rsidR="00747C9E" w:rsidRPr="00747C9E" w:rsidTr="00D55799">
        <w:trPr>
          <w:cantSplit/>
          <w:trHeight w:val="190"/>
        </w:trPr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19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4</w:t>
              </w:r>
            </w:hyperlink>
          </w:p>
        </w:tc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Understand the characteristics that may be present in individuals with autism</w:t>
            </w: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20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4.1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the main characteristics found in individuals with autism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21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4.2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how these characteristics can vary from individual to individual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22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4.3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what is meant by the ‘triad of impairments’ 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23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4.4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Identify positive and negative points of the ‘triad of impairments’</w:t>
            </w:r>
          </w:p>
        </w:tc>
      </w:tr>
      <w:tr w:rsidR="00747C9E" w:rsidRPr="00747C9E" w:rsidTr="00D55799">
        <w:trPr>
          <w:cantSplit/>
          <w:trHeight w:val="365"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24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5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Know about conditions that commonly co-occur with autism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25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5.1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the following conditions that may co-occur with autism:</w:t>
            </w:r>
          </w:p>
          <w:p w:rsidR="00747C9E" w:rsidRPr="00747C9E" w:rsidRDefault="00747C9E" w:rsidP="00D55799">
            <w:pPr>
              <w:numPr>
                <w:ilvl w:val="0"/>
                <w:numId w:val="8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mental ill-health</w:t>
            </w:r>
          </w:p>
          <w:p w:rsidR="00747C9E" w:rsidRPr="00747C9E" w:rsidRDefault="00747C9E" w:rsidP="00D55799">
            <w:pPr>
              <w:numPr>
                <w:ilvl w:val="0"/>
                <w:numId w:val="8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learning disability 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26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5.2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other conditions that may co-occur with autism 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27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5.3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the concerns that can arise from these co-occurring conditions</w:t>
            </w:r>
          </w:p>
        </w:tc>
      </w:tr>
      <w:tr w:rsidR="00747C9E" w:rsidRPr="00747C9E" w:rsidTr="00D55799">
        <w:trPr>
          <w:cantSplit/>
          <w:trHeight w:val="255"/>
        </w:trPr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28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6</w:t>
              </w:r>
            </w:hyperlink>
          </w:p>
        </w:tc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Understand common misconceptions surrounding autism</w:t>
            </w: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29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6.1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how attitudes and lack of understanding can compound the difficulties of individuals with autism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30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6.2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Give examples of how autism can be misrepresented in the media</w:t>
            </w:r>
          </w:p>
        </w:tc>
      </w:tr>
      <w:tr w:rsidR="00747C9E" w:rsidRPr="00747C9E" w:rsidTr="00D55799">
        <w:trPr>
          <w:cantSplit/>
          <w:trHeight w:val="55"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D55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D55799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31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6.3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D55799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how discrimination against individuals with autism can occur inadvertently in society</w:t>
            </w:r>
          </w:p>
        </w:tc>
      </w:tr>
    </w:tbl>
    <w:p w:rsidR="00D55799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36 GLH 4 Credits</w:t>
      </w: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Unit 02 Using a person-centred approach to support individuals with autism K/507/2765</w:t>
      </w: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20 GLH 2 Credits</w:t>
      </w:r>
    </w:p>
    <w:p w:rsidR="00747C9E" w:rsidRPr="00747C9E" w:rsidRDefault="00747C9E" w:rsidP="0074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5136"/>
        <w:gridCol w:w="598"/>
        <w:gridCol w:w="7553"/>
      </w:tblGrid>
      <w:tr w:rsidR="00747C9E" w:rsidRPr="00747C9E" w:rsidTr="00747C9E">
        <w:trPr>
          <w:cantSplit/>
          <w:tblHeader/>
        </w:trPr>
        <w:tc>
          <w:tcPr>
            <w:tcW w:w="0" w:type="auto"/>
            <w:gridSpan w:val="2"/>
            <w:shd w:val="clear" w:color="auto" w:fill="C0C0C0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  <w:t>Learning Outcome - The learner will: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  <w:t>Assessment Criterion - The learner can: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32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Know how legislation and guidance underpins support for individuals with autism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33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Outline the key points of current legislation and guidance in relation to:</w:t>
            </w:r>
          </w:p>
          <w:p w:rsidR="00747C9E" w:rsidRPr="00747C9E" w:rsidRDefault="00747C9E" w:rsidP="00747C9E">
            <w:pPr>
              <w:numPr>
                <w:ilvl w:val="0"/>
                <w:numId w:val="11"/>
              </w:numPr>
              <w:spacing w:after="0" w:line="240" w:lineRule="auto"/>
              <w:ind w:left="576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autism</w:t>
            </w:r>
          </w:p>
          <w:p w:rsidR="00747C9E" w:rsidRPr="00747C9E" w:rsidRDefault="00747C9E" w:rsidP="00747C9E">
            <w:pPr>
              <w:numPr>
                <w:ilvl w:val="0"/>
                <w:numId w:val="11"/>
              </w:numPr>
              <w:spacing w:after="0" w:line="240" w:lineRule="auto"/>
              <w:ind w:left="576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equality and disability rights</w:t>
            </w:r>
          </w:p>
          <w:p w:rsidR="00747C9E" w:rsidRPr="00747C9E" w:rsidRDefault="00747C9E" w:rsidP="00747C9E">
            <w:pPr>
              <w:numPr>
                <w:ilvl w:val="0"/>
                <w:numId w:val="11"/>
              </w:numPr>
              <w:spacing w:after="0" w:line="240" w:lineRule="auto"/>
              <w:ind w:left="576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special educational needs</w:t>
            </w:r>
          </w:p>
          <w:p w:rsidR="00747C9E" w:rsidRPr="00747C9E" w:rsidRDefault="00747C9E" w:rsidP="00747C9E">
            <w:pPr>
              <w:numPr>
                <w:ilvl w:val="0"/>
                <w:numId w:val="11"/>
              </w:numPr>
              <w:spacing w:after="0" w:line="240" w:lineRule="auto"/>
              <w:ind w:left="576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mental capacity and best interests</w:t>
            </w:r>
          </w:p>
          <w:p w:rsidR="00747C9E" w:rsidRPr="00747C9E" w:rsidRDefault="00747C9E" w:rsidP="00747C9E">
            <w:pPr>
              <w:numPr>
                <w:ilvl w:val="0"/>
                <w:numId w:val="11"/>
              </w:numPr>
              <w:spacing w:after="0" w:line="240" w:lineRule="auto"/>
              <w:ind w:left="576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advocacy 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34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Outline how legislation and guidance can be used to support individuals with autism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35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</w:t>
              </w:r>
            </w:hyperlink>
          </w:p>
        </w:tc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Understand how to support individuals with autism using a person-centred approach</w:t>
            </w: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36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2.1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Describe what is meant by person-centred support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37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2.2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Explain why it is important to treat the person with autism as an individual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38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2.3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Give examples of how support can be provided in a way that is:</w:t>
            </w:r>
          </w:p>
          <w:p w:rsidR="00747C9E" w:rsidRPr="00747C9E" w:rsidRDefault="00747C9E" w:rsidP="00747C9E">
            <w:pPr>
              <w:numPr>
                <w:ilvl w:val="0"/>
                <w:numId w:val="12"/>
              </w:numPr>
              <w:spacing w:after="0" w:line="240" w:lineRule="auto"/>
              <w:ind w:left="576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compassionate</w:t>
            </w:r>
          </w:p>
          <w:p w:rsidR="00747C9E" w:rsidRPr="00747C9E" w:rsidRDefault="00747C9E" w:rsidP="00747C9E">
            <w:pPr>
              <w:numPr>
                <w:ilvl w:val="0"/>
                <w:numId w:val="12"/>
              </w:numPr>
              <w:spacing w:after="0" w:line="240" w:lineRule="auto"/>
              <w:ind w:left="576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non-judgemental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39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2.4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Give examples of how the rights of individuals with autism can be promoted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40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2.5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Describe how to incorporate the preferences and needs of individuals when providing support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41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2.6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Explain why it is important to work with each individual’s strengths and abilities to enable them to achieve their potential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42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2.7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Give examples of the contribution that informal networks can make to supporting individuals with autism and their families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43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2.8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Explain the importance of working in partnership with the individual and others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hyperlink r:id="rId44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2.9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en-GB"/>
              </w:rPr>
              <w:t>Outline the principles of confidentiality in relation to supporting individuals with autism</w:t>
            </w:r>
          </w:p>
        </w:tc>
      </w:tr>
    </w:tbl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Pr="002117DF" w:rsidRDefault="00747C9E" w:rsidP="00747C9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117DF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Unit 03 Communication and social interaction in individuals with autism M/507/2766</w:t>
      </w:r>
    </w:p>
    <w:p w:rsidR="00747C9E" w:rsidRPr="002117DF" w:rsidRDefault="00747C9E" w:rsidP="00747C9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117DF">
        <w:rPr>
          <w:rFonts w:ascii="Verdana" w:hAnsi="Verdana"/>
          <w:color w:val="000000"/>
          <w:sz w:val="18"/>
          <w:szCs w:val="18"/>
          <w:shd w:val="clear" w:color="auto" w:fill="FFFFFF"/>
        </w:rPr>
        <w:t>22 GLH 3 Credits</w:t>
      </w:r>
    </w:p>
    <w:p w:rsidR="002117DF" w:rsidRDefault="002117DF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tbl>
      <w:tblPr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"/>
        <w:gridCol w:w="6308"/>
        <w:gridCol w:w="598"/>
        <w:gridCol w:w="6381"/>
      </w:tblGrid>
      <w:tr w:rsidR="00747C9E" w:rsidRPr="00747C9E" w:rsidTr="00747C9E">
        <w:trPr>
          <w:cantSplit/>
          <w:tblHeader/>
        </w:trPr>
        <w:tc>
          <w:tcPr>
            <w:tcW w:w="0" w:type="auto"/>
            <w:gridSpan w:val="2"/>
            <w:shd w:val="clear" w:color="auto" w:fill="C0C0C0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747C9E" w:rsidRPr="00747C9E" w:rsidRDefault="00747C9E" w:rsidP="00747C9E">
            <w:pPr>
              <w:spacing w:after="0" w:line="21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Learning Outcome - The learner will: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747C9E" w:rsidRPr="00747C9E" w:rsidRDefault="00747C9E" w:rsidP="00747C9E">
            <w:pPr>
              <w:spacing w:after="0" w:line="21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Assessment Criterion - The learner can: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45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Understand speech, language and communication in individuals with autism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46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the processes required to communicate using:</w:t>
            </w:r>
          </w:p>
          <w:p w:rsidR="00747C9E" w:rsidRPr="00747C9E" w:rsidRDefault="00747C9E" w:rsidP="00747C9E">
            <w:pPr>
              <w:numPr>
                <w:ilvl w:val="0"/>
                <w:numId w:val="13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speech</w:t>
            </w:r>
          </w:p>
          <w:p w:rsidR="00747C9E" w:rsidRPr="00747C9E" w:rsidRDefault="00747C9E" w:rsidP="00747C9E">
            <w:pPr>
              <w:numPr>
                <w:ilvl w:val="0"/>
                <w:numId w:val="13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language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47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how speech and language development may be delayed or affected for individuals with autism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48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1.3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different forms of communication used by individuals with autism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49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1.4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the difficulties an individual with autism may have in communicating verbally when:</w:t>
            </w:r>
          </w:p>
          <w:p w:rsidR="00747C9E" w:rsidRPr="00747C9E" w:rsidRDefault="00747C9E" w:rsidP="00747C9E">
            <w:pPr>
              <w:numPr>
                <w:ilvl w:val="0"/>
                <w:numId w:val="14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processing verbal information</w:t>
            </w:r>
          </w:p>
          <w:p w:rsidR="00747C9E" w:rsidRPr="00747C9E" w:rsidRDefault="00747C9E" w:rsidP="00747C9E">
            <w:pPr>
              <w:numPr>
                <w:ilvl w:val="0"/>
                <w:numId w:val="14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interpreting verbal information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50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</w:t>
              </w:r>
            </w:hyperlink>
          </w:p>
        </w:tc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Understand how social interaction may differ in individuals with autism</w:t>
            </w: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51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2.1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how social development may be delayed or affected for individuals with autism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52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2.2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the difficulties individuals with autism may experience with social interaction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53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2.3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the links between social development and speech and language development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54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Know strategies that are used to support communication and social interaction for individuals with autism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55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Identify a range of methods that could be used when communicating with an individual with autism 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56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a range of strategies that could be used to support communication and social interaction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57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3.3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how communication can be adapted to meet the needs and preferences of each individual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58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3.4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how a constructive environment can be created to aid communication and social interaction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59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3.5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the role of specialists in supporting communication and social interaction</w:t>
            </w:r>
          </w:p>
        </w:tc>
      </w:tr>
    </w:tbl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Unit 04 Sensory processing, perception and cognition in individuals with autism T/507/2767</w:t>
      </w: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20GLH 2 Credits</w:t>
      </w:r>
    </w:p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tbl>
      <w:tblPr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"/>
        <w:gridCol w:w="5314"/>
        <w:gridCol w:w="598"/>
        <w:gridCol w:w="7375"/>
      </w:tblGrid>
      <w:tr w:rsidR="00747C9E" w:rsidRPr="00747C9E" w:rsidTr="00747C9E">
        <w:trPr>
          <w:cantSplit/>
          <w:tblHeader/>
        </w:trPr>
        <w:tc>
          <w:tcPr>
            <w:tcW w:w="0" w:type="auto"/>
            <w:gridSpan w:val="2"/>
            <w:shd w:val="clear" w:color="auto" w:fill="C0C0C0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747C9E" w:rsidRPr="00747C9E" w:rsidRDefault="00747C9E" w:rsidP="00747C9E">
            <w:pPr>
              <w:spacing w:after="0" w:line="21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Learning Outcome - The learner will: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747C9E" w:rsidRPr="00747C9E" w:rsidRDefault="00747C9E" w:rsidP="00747C9E">
            <w:pPr>
              <w:spacing w:after="0" w:line="21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Assessment Criterion - The learner can: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60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Understand how individuals with autism process sensory information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61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how differences in processing sensory information may affect each of the senses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62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Define what is meant by:</w:t>
            </w:r>
          </w:p>
          <w:p w:rsidR="00747C9E" w:rsidRPr="00747C9E" w:rsidRDefault="00747C9E" w:rsidP="00747C9E">
            <w:pPr>
              <w:numPr>
                <w:ilvl w:val="0"/>
                <w:numId w:val="15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hypersensitivity</w:t>
            </w:r>
          </w:p>
          <w:p w:rsidR="00747C9E" w:rsidRPr="00747C9E" w:rsidRDefault="00747C9E" w:rsidP="00747C9E">
            <w:pPr>
              <w:numPr>
                <w:ilvl w:val="0"/>
                <w:numId w:val="15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hyposensitivity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63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1.3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why individuals with autism may experience balance difficulties (vestibular sense)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64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1.4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how individuals with autism may experience difficulties with body awareness (proprioception) 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65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1.5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Give examples of behaviours that may suggest an individual is hyposensitive or hypersensitive 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66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</w:t>
              </w:r>
            </w:hyperlink>
          </w:p>
        </w:tc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Know how to recognise and support sensory needs </w:t>
            </w: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67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2.1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Identify examples of the type of environments and situations that might contribute to an individual experiencing sensory overload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68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2.2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Give examples of how individuals with autism may respond when experiencing sensory overload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69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2.3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strategies that can be used to support individuals experiencing sensory overload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70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2.4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how to create a ‘low arousal’ sensory environment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71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2.5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Give examples of ways to increase sensory stimulation 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72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2.6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the benefits of sensory activities for individuals with autism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73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2.7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how sensory differences may have an influence on an individual’s dietary preferences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74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2.8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how to support the dietary preferences of individuals with autism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75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Understand the cognitive differences individuals with autism may have in processing information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76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the difficulties an individual with autism may have with:</w:t>
            </w:r>
          </w:p>
          <w:p w:rsidR="00747C9E" w:rsidRPr="00747C9E" w:rsidRDefault="00747C9E" w:rsidP="00747C9E">
            <w:pPr>
              <w:numPr>
                <w:ilvl w:val="0"/>
                <w:numId w:val="16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processing information</w:t>
            </w:r>
          </w:p>
          <w:p w:rsidR="00747C9E" w:rsidRPr="00747C9E" w:rsidRDefault="00747C9E" w:rsidP="00747C9E">
            <w:pPr>
              <w:numPr>
                <w:ilvl w:val="0"/>
                <w:numId w:val="16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pedicting the consequences of an action</w:t>
            </w:r>
          </w:p>
          <w:p w:rsidR="00747C9E" w:rsidRPr="00747C9E" w:rsidRDefault="00747C9E" w:rsidP="00747C9E">
            <w:pPr>
              <w:numPr>
                <w:ilvl w:val="0"/>
                <w:numId w:val="16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organising, prioritising and sequencing</w:t>
            </w:r>
          </w:p>
          <w:p w:rsidR="00747C9E" w:rsidRPr="00747C9E" w:rsidRDefault="00747C9E" w:rsidP="00747C9E">
            <w:pPr>
              <w:numPr>
                <w:ilvl w:val="0"/>
                <w:numId w:val="16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understanding the concept of time</w:t>
            </w:r>
          </w:p>
        </w:tc>
      </w:tr>
      <w:tr w:rsidR="00747C9E" w:rsidRPr="00747C9E" w:rsidTr="00747C9E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747C9E" w:rsidRPr="00747C9E" w:rsidRDefault="00747C9E" w:rsidP="00747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FE1D3B" w:rsidP="00747C9E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77" w:history="1">
              <w:r w:rsidR="00747C9E" w:rsidRPr="00747C9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747C9E" w:rsidRPr="00747C9E" w:rsidRDefault="00747C9E" w:rsidP="00747C9E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47C9E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strategies that could be used to support an individual with autism to complete activities/tasks</w:t>
            </w:r>
          </w:p>
        </w:tc>
      </w:tr>
    </w:tbl>
    <w:p w:rsidR="00747C9E" w:rsidRDefault="00747C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307E9E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307E9E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 xml:space="preserve">Unit 05 </w:t>
      </w:r>
      <w:r w:rsidR="00513B2A" w:rsidRPr="00F7157B">
        <w:rPr>
          <w:rFonts w:ascii="Arial" w:hAnsi="Arial" w:cs="Arial"/>
        </w:rPr>
        <w:t>Supporting positive behaviour in individuals with autism</w:t>
      </w:r>
      <w:r w:rsidR="00513B2A">
        <w:rPr>
          <w:rFonts w:ascii="Arial" w:hAnsi="Arial" w:cs="Arial"/>
        </w:rPr>
        <w:t xml:space="preserve"> </w:t>
      </w:r>
      <w:r w:rsidR="00513B2A">
        <w:rPr>
          <w:rFonts w:ascii="Verdana" w:hAnsi="Verdana"/>
          <w:color w:val="000000"/>
          <w:sz w:val="19"/>
          <w:szCs w:val="19"/>
          <w:shd w:val="clear" w:color="auto" w:fill="FFFFFF"/>
        </w:rPr>
        <w:t>A/507/2768</w:t>
      </w:r>
    </w:p>
    <w:p w:rsidR="00513B2A" w:rsidRDefault="00513B2A" w:rsidP="00747C9E">
      <w:pPr>
        <w:rPr>
          <w:rFonts w:ascii="Arial" w:hAnsi="Arial" w:cs="Arial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24 GLH 3 credits</w:t>
      </w:r>
    </w:p>
    <w:tbl>
      <w:tblPr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"/>
        <w:gridCol w:w="4088"/>
        <w:gridCol w:w="598"/>
        <w:gridCol w:w="8601"/>
      </w:tblGrid>
      <w:tr w:rsidR="00513B2A" w:rsidRPr="00513B2A" w:rsidTr="00513B2A">
        <w:trPr>
          <w:cantSplit/>
          <w:tblHeader/>
        </w:trPr>
        <w:tc>
          <w:tcPr>
            <w:tcW w:w="0" w:type="auto"/>
            <w:gridSpan w:val="2"/>
            <w:shd w:val="clear" w:color="auto" w:fill="C0C0C0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513B2A" w:rsidRPr="00513B2A" w:rsidRDefault="00513B2A" w:rsidP="00513B2A">
            <w:pPr>
              <w:spacing w:after="0" w:line="21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Learning Outcome - The learner will: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513B2A" w:rsidRPr="00513B2A" w:rsidRDefault="00513B2A" w:rsidP="00513B2A">
            <w:pPr>
              <w:spacing w:after="0" w:line="21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Assessment Criterion - The learner can: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78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Understand behaviour within the context of autism 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79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why an individual’s behaviours may need to be considered within the context of autism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80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how these behaviours may influence the way individuals with autism interact with others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81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1.3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how the behaviour of others may impact on an individual with autism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82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1.4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why individuals with autism may find changes to their routine distressing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83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1.5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strategies that can be used to support individuals to cope with changes to routine and structure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84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1.6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the approaches that can be used to reduce prompt dependency in individuals with autism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85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1.7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strategies to support an individual’s obsessions and special interests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86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</w:t>
              </w:r>
            </w:hyperlink>
          </w:p>
        </w:tc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Know how to support positive behaviour</w:t>
            </w: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87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2.1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how behaviour can be interpreted as a form of expression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88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2.2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Identify a range of factors that may be associated with behaviour that challenges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89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2.3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the advantages and disadvantages of using proactive strategies and reactive strategies to support positive behaviour in individuals with autism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90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2.4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the importance of positive reinforcement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91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2.5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Outline approaches that could be used to support positive behaviour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92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Understand how to support individuals to develop coping strategies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93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Explain how an individual with autism’s behaviour can have an impact on them and others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94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after="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Give examples of the following strategies that can be used in relation to behaviour that challenges:</w:t>
            </w:r>
          </w:p>
          <w:p w:rsidR="00513B2A" w:rsidRPr="00513B2A" w:rsidRDefault="00513B2A" w:rsidP="00513B2A">
            <w:pPr>
              <w:numPr>
                <w:ilvl w:val="0"/>
                <w:numId w:val="17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prevention</w:t>
            </w:r>
          </w:p>
          <w:p w:rsidR="00513B2A" w:rsidRPr="00513B2A" w:rsidRDefault="00513B2A" w:rsidP="00513B2A">
            <w:pPr>
              <w:numPr>
                <w:ilvl w:val="0"/>
                <w:numId w:val="17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de-escalation techniques</w:t>
            </w:r>
          </w:p>
          <w:p w:rsidR="00513B2A" w:rsidRPr="00513B2A" w:rsidRDefault="00513B2A" w:rsidP="00513B2A">
            <w:pPr>
              <w:numPr>
                <w:ilvl w:val="0"/>
                <w:numId w:val="17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coping strategies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95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3.3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ways to support an individual who is anxious and struggling to contain their own behaviour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96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3.4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how to support individuals to understand their behaviour in terms of:</w:t>
            </w:r>
          </w:p>
          <w:p w:rsidR="00513B2A" w:rsidRPr="00513B2A" w:rsidRDefault="00513B2A" w:rsidP="00513B2A">
            <w:pPr>
              <w:numPr>
                <w:ilvl w:val="0"/>
                <w:numId w:val="18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events and feelings leading up to it</w:t>
            </w:r>
          </w:p>
          <w:p w:rsidR="00513B2A" w:rsidRPr="00513B2A" w:rsidRDefault="00513B2A" w:rsidP="00513B2A">
            <w:pPr>
              <w:numPr>
                <w:ilvl w:val="0"/>
                <w:numId w:val="18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their actions</w:t>
            </w:r>
          </w:p>
          <w:p w:rsidR="00513B2A" w:rsidRPr="00513B2A" w:rsidRDefault="00513B2A" w:rsidP="00513B2A">
            <w:pPr>
              <w:numPr>
                <w:ilvl w:val="0"/>
                <w:numId w:val="18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the consequences of their behaviour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97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3.5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Describe how family members can be supported to cope with behaviour that challenges</w:t>
            </w:r>
          </w:p>
        </w:tc>
      </w:tr>
      <w:tr w:rsidR="00513B2A" w:rsidRPr="00513B2A" w:rsidTr="00513B2A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513B2A" w:rsidRPr="00513B2A" w:rsidRDefault="00513B2A" w:rsidP="00513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FE1D3B" w:rsidP="00513B2A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98" w:history="1">
              <w:r w:rsidR="00513B2A" w:rsidRPr="00513B2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3.6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13B2A" w:rsidRPr="00513B2A" w:rsidRDefault="00513B2A" w:rsidP="00513B2A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13B2A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Identify sources of support in relation to behaviours that challenge for the individual with autism and their family</w:t>
            </w:r>
          </w:p>
        </w:tc>
      </w:tr>
    </w:tbl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 xml:space="preserve">Unit 06 </w:t>
      </w:r>
      <w:r w:rsidR="002117DF">
        <w:rPr>
          <w:rFonts w:ascii="Verdana" w:hAnsi="Verdana"/>
          <w:color w:val="000000"/>
          <w:sz w:val="19"/>
          <w:szCs w:val="19"/>
          <w:shd w:val="clear" w:color="auto" w:fill="FFFFFF"/>
        </w:rPr>
        <w:t>Supporting individuals with autism to live healthy and fulfilled lives F/507/2769</w:t>
      </w:r>
    </w:p>
    <w:p w:rsidR="00513B2A" w:rsidRDefault="002117DF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30</w:t>
      </w:r>
      <w:r w:rsidR="00513B2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GLH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4</w:t>
      </w:r>
      <w:r w:rsidR="00EF6D23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Credits</w:t>
      </w:r>
    </w:p>
    <w:p w:rsidR="002117DF" w:rsidRPr="002117DF" w:rsidRDefault="002117DF" w:rsidP="002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4733"/>
        <w:gridCol w:w="582"/>
        <w:gridCol w:w="7978"/>
      </w:tblGrid>
      <w:tr w:rsidR="002117DF" w:rsidRPr="002117DF" w:rsidTr="002117DF">
        <w:trPr>
          <w:cantSplit/>
          <w:tblHeader/>
        </w:trPr>
        <w:tc>
          <w:tcPr>
            <w:tcW w:w="0" w:type="auto"/>
            <w:gridSpan w:val="2"/>
            <w:shd w:val="clear" w:color="auto" w:fill="C0C0C0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2117DF" w:rsidRPr="002117DF" w:rsidRDefault="002117DF" w:rsidP="002117DF">
            <w:pPr>
              <w:spacing w:after="0" w:line="21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GB"/>
              </w:rPr>
              <w:t>Learning Outcome - The learner will: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144" w:type="dxa"/>
              <w:bottom w:w="120" w:type="dxa"/>
              <w:right w:w="288" w:type="dxa"/>
            </w:tcMar>
            <w:vAlign w:val="center"/>
            <w:hideMark/>
          </w:tcPr>
          <w:p w:rsidR="002117DF" w:rsidRPr="002117DF" w:rsidRDefault="002117DF" w:rsidP="002117DF">
            <w:pPr>
              <w:spacing w:after="0" w:line="211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en-GB"/>
              </w:rPr>
              <w:t>Assessment Criterion - The learner can: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99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1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Understand the experience of living with autism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00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1.1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Outline the potential effects of living with autism on an individual’s:</w:t>
            </w:r>
          </w:p>
          <w:p w:rsidR="002117DF" w:rsidRPr="002117DF" w:rsidRDefault="002117DF" w:rsidP="002117DF">
            <w:pPr>
              <w:numPr>
                <w:ilvl w:val="0"/>
                <w:numId w:val="21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development and puberty</w:t>
            </w:r>
          </w:p>
          <w:p w:rsidR="002117DF" w:rsidRPr="002117DF" w:rsidRDefault="002117DF" w:rsidP="002117DF">
            <w:pPr>
              <w:numPr>
                <w:ilvl w:val="0"/>
                <w:numId w:val="21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education, employment and life chances</w:t>
            </w:r>
          </w:p>
          <w:p w:rsidR="002117DF" w:rsidRPr="002117DF" w:rsidRDefault="002117DF" w:rsidP="002117DF">
            <w:pPr>
              <w:numPr>
                <w:ilvl w:val="0"/>
                <w:numId w:val="21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access to services and facilities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01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1.2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Describe the impact on family members of supporting:</w:t>
            </w:r>
          </w:p>
          <w:p w:rsidR="002117DF" w:rsidRPr="002117DF" w:rsidRDefault="002117DF" w:rsidP="002117DF">
            <w:pPr>
              <w:numPr>
                <w:ilvl w:val="0"/>
                <w:numId w:val="22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a child or young person with autism</w:t>
            </w:r>
          </w:p>
          <w:p w:rsidR="002117DF" w:rsidRPr="002117DF" w:rsidRDefault="002117DF" w:rsidP="002117DF">
            <w:pPr>
              <w:numPr>
                <w:ilvl w:val="0"/>
                <w:numId w:val="22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an adult with autism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02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1.3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Identify positive aspects of living with autism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03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2</w:t>
              </w:r>
            </w:hyperlink>
          </w:p>
        </w:tc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Know how to support individuals to maintain their personal safety</w:t>
            </w: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04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2.1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Identify factors that may compromise the personal safety of an individual with autism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05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2.2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Give reasons why people with autism may be vulnerable to:</w:t>
            </w:r>
          </w:p>
          <w:p w:rsidR="002117DF" w:rsidRPr="002117DF" w:rsidRDefault="002117DF" w:rsidP="002117DF">
            <w:pPr>
              <w:numPr>
                <w:ilvl w:val="0"/>
                <w:numId w:val="23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bullying</w:t>
            </w:r>
          </w:p>
          <w:p w:rsidR="002117DF" w:rsidRPr="002117DF" w:rsidRDefault="002117DF" w:rsidP="002117DF">
            <w:pPr>
              <w:numPr>
                <w:ilvl w:val="0"/>
                <w:numId w:val="23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exploitation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06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2.3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Outline ways to safeguard against the bullying and exploitation of individuals with autism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07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2.4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Outline strategies that individuals can use to protect themselves from harm and abuse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08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2.5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Describe ways to support individuals to use the internet and social media safely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09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3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Understand the purpose of positive risk taking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10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3.1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Identify aspects of everyday life in which risk plays a part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11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3.2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Outline the benefits that individuals can gain from positive risk taking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12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3.3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Explain how risk assessment can be used with individuals and others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13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4</w:t>
              </w:r>
            </w:hyperlink>
          </w:p>
        </w:tc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Know how to support individuals with transitions and life events</w:t>
            </w: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14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4.1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Identify a range of life events and transitions that individuals may experience 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15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4.2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Give reasons why individuals with autism may find these transitions difficult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16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4.3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Identify ways that individuals can be supported through transitions 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17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4.4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Describe how to involve others in the transition process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18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5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Know how to support individuals to access services and facilities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19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5.1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Identify the support an individual may need to access:</w:t>
            </w:r>
          </w:p>
          <w:p w:rsidR="002117DF" w:rsidRPr="002117DF" w:rsidRDefault="002117DF" w:rsidP="002117DF">
            <w:pPr>
              <w:numPr>
                <w:ilvl w:val="0"/>
                <w:numId w:val="24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healthcare</w:t>
            </w:r>
          </w:p>
          <w:p w:rsidR="002117DF" w:rsidRPr="002117DF" w:rsidRDefault="002117DF" w:rsidP="002117DF">
            <w:pPr>
              <w:numPr>
                <w:ilvl w:val="0"/>
                <w:numId w:val="24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education and training</w:t>
            </w:r>
          </w:p>
          <w:p w:rsidR="002117DF" w:rsidRPr="002117DF" w:rsidRDefault="002117DF" w:rsidP="002117DF">
            <w:pPr>
              <w:numPr>
                <w:ilvl w:val="0"/>
                <w:numId w:val="24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leisure services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20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5.2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Outline the rights of individuals with autism in relation to accessing services and facilities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21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5.3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Give examples of reasonable adjustments that could be made for individuals with autism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22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5.4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Outline the support available for individuals and families from rights groups and community support organisations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23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6</w:t>
              </w:r>
            </w:hyperlink>
          </w:p>
        </w:tc>
        <w:tc>
          <w:tcPr>
            <w:tcW w:w="0" w:type="auto"/>
            <w:vMerge w:val="restart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Know how to support individuals with employment</w:t>
            </w: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24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6.1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Identify barriers that people with autism may face in gaining employment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25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6.2</w:t>
              </w:r>
            </w:hyperlink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Describe how individuals can be supported with:</w:t>
            </w:r>
          </w:p>
          <w:p w:rsidR="002117DF" w:rsidRPr="002117DF" w:rsidRDefault="002117DF" w:rsidP="002117DF">
            <w:pPr>
              <w:numPr>
                <w:ilvl w:val="0"/>
                <w:numId w:val="25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gaining employment</w:t>
            </w:r>
          </w:p>
          <w:p w:rsidR="002117DF" w:rsidRPr="002117DF" w:rsidRDefault="002117DF" w:rsidP="002117DF">
            <w:pPr>
              <w:numPr>
                <w:ilvl w:val="0"/>
                <w:numId w:val="25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starting employment</w:t>
            </w:r>
          </w:p>
          <w:p w:rsidR="002117DF" w:rsidRPr="002117DF" w:rsidRDefault="002117DF" w:rsidP="002117DF">
            <w:pPr>
              <w:numPr>
                <w:ilvl w:val="0"/>
                <w:numId w:val="25"/>
              </w:numPr>
              <w:spacing w:after="0" w:line="211" w:lineRule="atLeast"/>
              <w:ind w:left="576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continuing employment </w:t>
            </w:r>
          </w:p>
        </w:tc>
      </w:tr>
      <w:tr w:rsidR="002117DF" w:rsidRPr="002117DF" w:rsidTr="002117DF">
        <w:trPr>
          <w:cantSplit/>
        </w:trPr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2C8B5"/>
            <w:vAlign w:val="center"/>
            <w:hideMark/>
          </w:tcPr>
          <w:p w:rsidR="002117DF" w:rsidRPr="002117DF" w:rsidRDefault="002117DF" w:rsidP="002117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FE1D3B" w:rsidP="002117DF">
            <w:pPr>
              <w:spacing w:after="0" w:line="211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126" w:history="1">
              <w:r w:rsidR="002117DF" w:rsidRPr="002117D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bdr w:val="none" w:sz="0" w:space="0" w:color="auto" w:frame="1"/>
                  <w:lang w:eastAsia="en-GB"/>
                </w:rPr>
                <w:t>6.3</w:t>
              </w:r>
            </w:hyperlink>
          </w:p>
        </w:tc>
        <w:tc>
          <w:tcPr>
            <w:tcW w:w="0" w:type="auto"/>
            <w:shd w:val="clear" w:color="auto" w:fill="C2C8B5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2117DF" w:rsidRPr="002117DF" w:rsidRDefault="002117DF" w:rsidP="002117DF">
            <w:pPr>
              <w:spacing w:before="60" w:after="60" w:line="26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</w:pPr>
            <w:r w:rsidRPr="002117DF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en-GB"/>
              </w:rPr>
              <w:t>Identify organisations and agencies that support individuals with autism into employment</w:t>
            </w:r>
          </w:p>
        </w:tc>
      </w:tr>
    </w:tbl>
    <w:p w:rsidR="00EF6D23" w:rsidRDefault="00EF6D23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13B2A" w:rsidRPr="00747C9E" w:rsidRDefault="00513B2A" w:rsidP="00747C9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sectPr w:rsidR="00513B2A" w:rsidRPr="00747C9E" w:rsidSect="00747C9E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FA6"/>
    <w:multiLevelType w:val="multilevel"/>
    <w:tmpl w:val="108E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F0358"/>
    <w:multiLevelType w:val="multilevel"/>
    <w:tmpl w:val="D5E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1044AB"/>
    <w:multiLevelType w:val="multilevel"/>
    <w:tmpl w:val="434A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852CD"/>
    <w:multiLevelType w:val="multilevel"/>
    <w:tmpl w:val="957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62603"/>
    <w:multiLevelType w:val="multilevel"/>
    <w:tmpl w:val="DF9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FE22C3"/>
    <w:multiLevelType w:val="multilevel"/>
    <w:tmpl w:val="A99E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B1423E"/>
    <w:multiLevelType w:val="multilevel"/>
    <w:tmpl w:val="FC58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487CAE"/>
    <w:multiLevelType w:val="multilevel"/>
    <w:tmpl w:val="C9A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C33FAF"/>
    <w:multiLevelType w:val="multilevel"/>
    <w:tmpl w:val="97AE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355ACB"/>
    <w:multiLevelType w:val="multilevel"/>
    <w:tmpl w:val="D000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4735FF"/>
    <w:multiLevelType w:val="multilevel"/>
    <w:tmpl w:val="5F56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B67F88"/>
    <w:multiLevelType w:val="multilevel"/>
    <w:tmpl w:val="8C04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9D47A1"/>
    <w:multiLevelType w:val="multilevel"/>
    <w:tmpl w:val="828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AA69E8"/>
    <w:multiLevelType w:val="multilevel"/>
    <w:tmpl w:val="510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177932"/>
    <w:multiLevelType w:val="multilevel"/>
    <w:tmpl w:val="A03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EB258D"/>
    <w:multiLevelType w:val="multilevel"/>
    <w:tmpl w:val="7E24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A25C5B"/>
    <w:multiLevelType w:val="multilevel"/>
    <w:tmpl w:val="CF26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C42563"/>
    <w:multiLevelType w:val="multilevel"/>
    <w:tmpl w:val="F10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F315BB"/>
    <w:multiLevelType w:val="multilevel"/>
    <w:tmpl w:val="B9F8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251C0B"/>
    <w:multiLevelType w:val="multilevel"/>
    <w:tmpl w:val="1FC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7C23CD"/>
    <w:multiLevelType w:val="multilevel"/>
    <w:tmpl w:val="62E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C6304C"/>
    <w:multiLevelType w:val="multilevel"/>
    <w:tmpl w:val="3468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B126BB"/>
    <w:multiLevelType w:val="multilevel"/>
    <w:tmpl w:val="1B8C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325DBD"/>
    <w:multiLevelType w:val="multilevel"/>
    <w:tmpl w:val="DF3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A62846"/>
    <w:multiLevelType w:val="multilevel"/>
    <w:tmpl w:val="80D2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9"/>
  </w:num>
  <w:num w:numId="5">
    <w:abstractNumId w:val="4"/>
  </w:num>
  <w:num w:numId="6">
    <w:abstractNumId w:val="19"/>
  </w:num>
  <w:num w:numId="7">
    <w:abstractNumId w:val="6"/>
  </w:num>
  <w:num w:numId="8">
    <w:abstractNumId w:val="14"/>
  </w:num>
  <w:num w:numId="9">
    <w:abstractNumId w:val="22"/>
  </w:num>
  <w:num w:numId="10">
    <w:abstractNumId w:val="24"/>
  </w:num>
  <w:num w:numId="11">
    <w:abstractNumId w:val="23"/>
  </w:num>
  <w:num w:numId="12">
    <w:abstractNumId w:val="15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17"/>
  </w:num>
  <w:num w:numId="18">
    <w:abstractNumId w:val="11"/>
  </w:num>
  <w:num w:numId="19">
    <w:abstractNumId w:val="10"/>
  </w:num>
  <w:num w:numId="20">
    <w:abstractNumId w:val="1"/>
  </w:num>
  <w:num w:numId="21">
    <w:abstractNumId w:val="8"/>
  </w:num>
  <w:num w:numId="22">
    <w:abstractNumId w:val="13"/>
  </w:num>
  <w:num w:numId="23">
    <w:abstractNumId w:val="2"/>
  </w:num>
  <w:num w:numId="24">
    <w:abstractNumId w:val="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C9E"/>
    <w:rsid w:val="000B3815"/>
    <w:rsid w:val="002117DF"/>
    <w:rsid w:val="00307E9E"/>
    <w:rsid w:val="00513B2A"/>
    <w:rsid w:val="00747C9E"/>
    <w:rsid w:val="00892635"/>
    <w:rsid w:val="00D55799"/>
    <w:rsid w:val="00E17240"/>
    <w:rsid w:val="00E53F60"/>
    <w:rsid w:val="00EF6D23"/>
    <w:rsid w:val="00FB4DB8"/>
    <w:rsid w:val="00FE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C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lebodyrichtextcell">
    <w:name w:val="tablebodyrichtextcell"/>
    <w:basedOn w:val="DefaultParagraphFont"/>
    <w:rsid w:val="00747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C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lebodyrichtextcell">
    <w:name w:val="tablebodyrichtextcell"/>
    <w:basedOn w:val="DefaultParagraphFont"/>
    <w:rsid w:val="00747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234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561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695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144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63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185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574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228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695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082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807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422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341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873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376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957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765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219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16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791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257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877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739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665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53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013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394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081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99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350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97">
          <w:marLeft w:val="150"/>
          <w:marRight w:val="150"/>
          <w:marTop w:val="6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0">
          <w:marLeft w:val="150"/>
          <w:marRight w:val="15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75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its.ofqual.gov.uk/Units/AssessmentCriteria/Details/2554129" TargetMode="External"/><Relationship Id="rId117" Type="http://schemas.openxmlformats.org/officeDocument/2006/relationships/hyperlink" Target="https://rits.ofqual.gov.uk/Units/AssessmentCriteria/Details/2554261" TargetMode="External"/><Relationship Id="rId21" Type="http://schemas.openxmlformats.org/officeDocument/2006/relationships/hyperlink" Target="https://rits.ofqual.gov.uk/Units/AssessmentCriteria/Details/2554125" TargetMode="External"/><Relationship Id="rId42" Type="http://schemas.openxmlformats.org/officeDocument/2006/relationships/hyperlink" Target="https://rits.ofqual.gov.uk/Units/AssessmentCriteria/Details/2551242" TargetMode="External"/><Relationship Id="rId47" Type="http://schemas.openxmlformats.org/officeDocument/2006/relationships/hyperlink" Target="https://rits.ofqual.gov.uk/Units/AssessmentCriteria/Details/2551259" TargetMode="External"/><Relationship Id="rId63" Type="http://schemas.openxmlformats.org/officeDocument/2006/relationships/hyperlink" Target="https://rits.ofqual.gov.uk/Units/AssessmentCriteria/Details/2554136" TargetMode="External"/><Relationship Id="rId68" Type="http://schemas.openxmlformats.org/officeDocument/2006/relationships/hyperlink" Target="https://rits.ofqual.gov.uk/Units/AssessmentCriteria/Details/2554140" TargetMode="External"/><Relationship Id="rId84" Type="http://schemas.openxmlformats.org/officeDocument/2006/relationships/hyperlink" Target="https://rits.ofqual.gov.uk/Units/AssessmentCriteria/Details/2554182" TargetMode="External"/><Relationship Id="rId89" Type="http://schemas.openxmlformats.org/officeDocument/2006/relationships/hyperlink" Target="https://rits.ofqual.gov.uk/Units/AssessmentCriteria/Details/2554186" TargetMode="External"/><Relationship Id="rId112" Type="http://schemas.openxmlformats.org/officeDocument/2006/relationships/hyperlink" Target="https://rits.ofqual.gov.uk/Units/AssessmentCriteria/Details/2554257" TargetMode="External"/><Relationship Id="rId16" Type="http://schemas.openxmlformats.org/officeDocument/2006/relationships/hyperlink" Target="https://rits.ofqual.gov.uk/Units/AssessmentCriteria/Details/2554121" TargetMode="External"/><Relationship Id="rId107" Type="http://schemas.openxmlformats.org/officeDocument/2006/relationships/hyperlink" Target="https://rits.ofqual.gov.uk/Units/AssessmentCriteria/Details/2554253" TargetMode="External"/><Relationship Id="rId11" Type="http://schemas.openxmlformats.org/officeDocument/2006/relationships/hyperlink" Target="https://rits.ofqual.gov.uk/Units/AssessmentCriteria/Details/2554117" TargetMode="External"/><Relationship Id="rId32" Type="http://schemas.openxmlformats.org/officeDocument/2006/relationships/hyperlink" Target="https://rits.ofqual.gov.uk/Units/LearningOutcomes/Details/679323" TargetMode="External"/><Relationship Id="rId37" Type="http://schemas.openxmlformats.org/officeDocument/2006/relationships/hyperlink" Target="https://rits.ofqual.gov.uk/Units/AssessmentCriteria/Details/2551237" TargetMode="External"/><Relationship Id="rId53" Type="http://schemas.openxmlformats.org/officeDocument/2006/relationships/hyperlink" Target="https://rits.ofqual.gov.uk/Units/AssessmentCriteria/Details/2551264" TargetMode="External"/><Relationship Id="rId58" Type="http://schemas.openxmlformats.org/officeDocument/2006/relationships/hyperlink" Target="https://rits.ofqual.gov.uk/Units/AssessmentCriteria/Details/2551268" TargetMode="External"/><Relationship Id="rId74" Type="http://schemas.openxmlformats.org/officeDocument/2006/relationships/hyperlink" Target="https://rits.ofqual.gov.uk/Units/AssessmentCriteria/Details/2554146" TargetMode="External"/><Relationship Id="rId79" Type="http://schemas.openxmlformats.org/officeDocument/2006/relationships/hyperlink" Target="https://rits.ofqual.gov.uk/Units/AssessmentCriteria/Details/2554177" TargetMode="External"/><Relationship Id="rId102" Type="http://schemas.openxmlformats.org/officeDocument/2006/relationships/hyperlink" Target="https://rits.ofqual.gov.uk/Units/AssessmentCriteria/Details/2554249" TargetMode="External"/><Relationship Id="rId123" Type="http://schemas.openxmlformats.org/officeDocument/2006/relationships/hyperlink" Target="https://rits.ofqual.gov.uk/Units/LearningOutcomes/Details/680345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rits.ofqual.gov.uk/Units/AssessmentCriteria/Details/2554187" TargetMode="External"/><Relationship Id="rId95" Type="http://schemas.openxmlformats.org/officeDocument/2006/relationships/hyperlink" Target="https://rits.ofqual.gov.uk/Units/AssessmentCriteria/Details/2554191" TargetMode="External"/><Relationship Id="rId19" Type="http://schemas.openxmlformats.org/officeDocument/2006/relationships/hyperlink" Target="https://rits.ofqual.gov.uk/Units/LearningOutcomes/Details/680319" TargetMode="External"/><Relationship Id="rId14" Type="http://schemas.openxmlformats.org/officeDocument/2006/relationships/hyperlink" Target="https://rits.ofqual.gov.uk/Units/AssessmentCriteria/Details/2554119" TargetMode="External"/><Relationship Id="rId22" Type="http://schemas.openxmlformats.org/officeDocument/2006/relationships/hyperlink" Target="https://rits.ofqual.gov.uk/Units/AssessmentCriteria/Details/2554126" TargetMode="External"/><Relationship Id="rId27" Type="http://schemas.openxmlformats.org/officeDocument/2006/relationships/hyperlink" Target="https://rits.ofqual.gov.uk/Units/AssessmentCriteria/Details/2554130" TargetMode="External"/><Relationship Id="rId30" Type="http://schemas.openxmlformats.org/officeDocument/2006/relationships/hyperlink" Target="https://rits.ofqual.gov.uk/Units/AssessmentCriteria/Details/2554132" TargetMode="External"/><Relationship Id="rId35" Type="http://schemas.openxmlformats.org/officeDocument/2006/relationships/hyperlink" Target="https://rits.ofqual.gov.uk/Units/LearningOutcomes/Details/679324" TargetMode="External"/><Relationship Id="rId43" Type="http://schemas.openxmlformats.org/officeDocument/2006/relationships/hyperlink" Target="https://rits.ofqual.gov.uk/Units/AssessmentCriteria/Details/2551243" TargetMode="External"/><Relationship Id="rId48" Type="http://schemas.openxmlformats.org/officeDocument/2006/relationships/hyperlink" Target="https://rits.ofqual.gov.uk/Units/AssessmentCriteria/Details/2551260" TargetMode="External"/><Relationship Id="rId56" Type="http://schemas.openxmlformats.org/officeDocument/2006/relationships/hyperlink" Target="https://rits.ofqual.gov.uk/Units/AssessmentCriteria/Details/2551266" TargetMode="External"/><Relationship Id="rId64" Type="http://schemas.openxmlformats.org/officeDocument/2006/relationships/hyperlink" Target="https://rits.ofqual.gov.uk/Units/AssessmentCriteria/Details/2554137" TargetMode="External"/><Relationship Id="rId69" Type="http://schemas.openxmlformats.org/officeDocument/2006/relationships/hyperlink" Target="https://rits.ofqual.gov.uk/Units/AssessmentCriteria/Details/2554141" TargetMode="External"/><Relationship Id="rId77" Type="http://schemas.openxmlformats.org/officeDocument/2006/relationships/hyperlink" Target="https://rits.ofqual.gov.uk/Units/AssessmentCriteria/Details/2554148" TargetMode="External"/><Relationship Id="rId100" Type="http://schemas.openxmlformats.org/officeDocument/2006/relationships/hyperlink" Target="https://rits.ofqual.gov.uk/Units/AssessmentCriteria/Details/2554247" TargetMode="External"/><Relationship Id="rId105" Type="http://schemas.openxmlformats.org/officeDocument/2006/relationships/hyperlink" Target="https://rits.ofqual.gov.uk/Units/AssessmentCriteria/Details/2554251" TargetMode="External"/><Relationship Id="rId113" Type="http://schemas.openxmlformats.org/officeDocument/2006/relationships/hyperlink" Target="https://rits.ofqual.gov.uk/Units/LearningOutcomes/Details/680343" TargetMode="External"/><Relationship Id="rId118" Type="http://schemas.openxmlformats.org/officeDocument/2006/relationships/hyperlink" Target="https://rits.ofqual.gov.uk/Units/LearningOutcomes/Details/680344" TargetMode="External"/><Relationship Id="rId126" Type="http://schemas.openxmlformats.org/officeDocument/2006/relationships/hyperlink" Target="https://rits.ofqual.gov.uk/Units/AssessmentCriteria/Details/2554268" TargetMode="External"/><Relationship Id="rId8" Type="http://schemas.openxmlformats.org/officeDocument/2006/relationships/hyperlink" Target="https://rits.ofqual.gov.uk/Units/AssessmentCriteria/Details/2554115" TargetMode="External"/><Relationship Id="rId51" Type="http://schemas.openxmlformats.org/officeDocument/2006/relationships/hyperlink" Target="https://rits.ofqual.gov.uk/Units/AssessmentCriteria/Details/2551262" TargetMode="External"/><Relationship Id="rId72" Type="http://schemas.openxmlformats.org/officeDocument/2006/relationships/hyperlink" Target="https://rits.ofqual.gov.uk/Units/AssessmentCriteria/Details/2554144" TargetMode="External"/><Relationship Id="rId80" Type="http://schemas.openxmlformats.org/officeDocument/2006/relationships/hyperlink" Target="https://rits.ofqual.gov.uk/Units/AssessmentCriteria/Details/2554178" TargetMode="External"/><Relationship Id="rId85" Type="http://schemas.openxmlformats.org/officeDocument/2006/relationships/hyperlink" Target="https://rits.ofqual.gov.uk/Units/AssessmentCriteria/Details/2554183" TargetMode="External"/><Relationship Id="rId93" Type="http://schemas.openxmlformats.org/officeDocument/2006/relationships/hyperlink" Target="https://rits.ofqual.gov.uk/Units/AssessmentCriteria/Details/2554189" TargetMode="External"/><Relationship Id="rId98" Type="http://schemas.openxmlformats.org/officeDocument/2006/relationships/hyperlink" Target="https://rits.ofqual.gov.uk/Units/AssessmentCriteria/Details/2554194" TargetMode="External"/><Relationship Id="rId121" Type="http://schemas.openxmlformats.org/officeDocument/2006/relationships/hyperlink" Target="https://rits.ofqual.gov.uk/Units/AssessmentCriteria/Details/25542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rits.ofqual.gov.uk/Units/AssessmentCriteria/Details/2554118" TargetMode="External"/><Relationship Id="rId17" Type="http://schemas.openxmlformats.org/officeDocument/2006/relationships/hyperlink" Target="https://rits.ofqual.gov.uk/Units/AssessmentCriteria/Details/2554122" TargetMode="External"/><Relationship Id="rId25" Type="http://schemas.openxmlformats.org/officeDocument/2006/relationships/hyperlink" Target="https://rits.ofqual.gov.uk/Units/AssessmentCriteria/Details/2554128" TargetMode="External"/><Relationship Id="rId33" Type="http://schemas.openxmlformats.org/officeDocument/2006/relationships/hyperlink" Target="https://rits.ofqual.gov.uk/Units/AssessmentCriteria/Details/2551234" TargetMode="External"/><Relationship Id="rId38" Type="http://schemas.openxmlformats.org/officeDocument/2006/relationships/hyperlink" Target="https://rits.ofqual.gov.uk/Units/AssessmentCriteria/Details/2551238" TargetMode="External"/><Relationship Id="rId46" Type="http://schemas.openxmlformats.org/officeDocument/2006/relationships/hyperlink" Target="https://rits.ofqual.gov.uk/Units/AssessmentCriteria/Details/2551258" TargetMode="External"/><Relationship Id="rId59" Type="http://schemas.openxmlformats.org/officeDocument/2006/relationships/hyperlink" Target="https://rits.ofqual.gov.uk/Units/AssessmentCriteria/Details/2551269" TargetMode="External"/><Relationship Id="rId67" Type="http://schemas.openxmlformats.org/officeDocument/2006/relationships/hyperlink" Target="https://rits.ofqual.gov.uk/Units/AssessmentCriteria/Details/2554139" TargetMode="External"/><Relationship Id="rId103" Type="http://schemas.openxmlformats.org/officeDocument/2006/relationships/hyperlink" Target="https://rits.ofqual.gov.uk/Units/LearningOutcomes/Details/680341" TargetMode="External"/><Relationship Id="rId108" Type="http://schemas.openxmlformats.org/officeDocument/2006/relationships/hyperlink" Target="https://rits.ofqual.gov.uk/Units/AssessmentCriteria/Details/2554254" TargetMode="External"/><Relationship Id="rId116" Type="http://schemas.openxmlformats.org/officeDocument/2006/relationships/hyperlink" Target="https://rits.ofqual.gov.uk/Units/AssessmentCriteria/Details/2554260" TargetMode="External"/><Relationship Id="rId124" Type="http://schemas.openxmlformats.org/officeDocument/2006/relationships/hyperlink" Target="https://rits.ofqual.gov.uk/Units/AssessmentCriteria/Details/2554266" TargetMode="External"/><Relationship Id="rId129" Type="http://schemas.microsoft.com/office/2007/relationships/stylesWithEffects" Target="stylesWithEffects.xml"/><Relationship Id="rId20" Type="http://schemas.openxmlformats.org/officeDocument/2006/relationships/hyperlink" Target="https://rits.ofqual.gov.uk/Units/AssessmentCriteria/Details/2554124" TargetMode="External"/><Relationship Id="rId41" Type="http://schemas.openxmlformats.org/officeDocument/2006/relationships/hyperlink" Target="https://rits.ofqual.gov.uk/Units/AssessmentCriteria/Details/2551241" TargetMode="External"/><Relationship Id="rId54" Type="http://schemas.openxmlformats.org/officeDocument/2006/relationships/hyperlink" Target="https://rits.ofqual.gov.uk/Units/LearningOutcomes/Details/679331" TargetMode="External"/><Relationship Id="rId62" Type="http://schemas.openxmlformats.org/officeDocument/2006/relationships/hyperlink" Target="https://rits.ofqual.gov.uk/Units/AssessmentCriteria/Details/2554135" TargetMode="External"/><Relationship Id="rId70" Type="http://schemas.openxmlformats.org/officeDocument/2006/relationships/hyperlink" Target="https://rits.ofqual.gov.uk/Units/AssessmentCriteria/Details/2554142" TargetMode="External"/><Relationship Id="rId75" Type="http://schemas.openxmlformats.org/officeDocument/2006/relationships/hyperlink" Target="https://rits.ofqual.gov.uk/Units/LearningOutcomes/Details/680324" TargetMode="External"/><Relationship Id="rId83" Type="http://schemas.openxmlformats.org/officeDocument/2006/relationships/hyperlink" Target="https://rits.ofqual.gov.uk/Units/AssessmentCriteria/Details/2554181" TargetMode="External"/><Relationship Id="rId88" Type="http://schemas.openxmlformats.org/officeDocument/2006/relationships/hyperlink" Target="https://rits.ofqual.gov.uk/Units/AssessmentCriteria/Details/2554185" TargetMode="External"/><Relationship Id="rId91" Type="http://schemas.openxmlformats.org/officeDocument/2006/relationships/hyperlink" Target="https://rits.ofqual.gov.uk/Units/AssessmentCriteria/Details/2554188" TargetMode="External"/><Relationship Id="rId96" Type="http://schemas.openxmlformats.org/officeDocument/2006/relationships/hyperlink" Target="https://rits.ofqual.gov.uk/Units/AssessmentCriteria/Details/2554192" TargetMode="External"/><Relationship Id="rId111" Type="http://schemas.openxmlformats.org/officeDocument/2006/relationships/hyperlink" Target="https://rits.ofqual.gov.uk/Units/AssessmentCriteria/Details/25542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its.ofqual.gov.uk/Units/LearningOutcomes/Details/680316" TargetMode="External"/><Relationship Id="rId15" Type="http://schemas.openxmlformats.org/officeDocument/2006/relationships/hyperlink" Target="https://rits.ofqual.gov.uk/Units/AssessmentCriteria/Details/2554120" TargetMode="External"/><Relationship Id="rId23" Type="http://schemas.openxmlformats.org/officeDocument/2006/relationships/hyperlink" Target="https://rits.ofqual.gov.uk/Units/AssessmentCriteria/Details/2554127" TargetMode="External"/><Relationship Id="rId28" Type="http://schemas.openxmlformats.org/officeDocument/2006/relationships/hyperlink" Target="https://rits.ofqual.gov.uk/Units/LearningOutcomes/Details/680321" TargetMode="External"/><Relationship Id="rId36" Type="http://schemas.openxmlformats.org/officeDocument/2006/relationships/hyperlink" Target="https://rits.ofqual.gov.uk/Units/AssessmentCriteria/Details/2551236" TargetMode="External"/><Relationship Id="rId49" Type="http://schemas.openxmlformats.org/officeDocument/2006/relationships/hyperlink" Target="https://rits.ofqual.gov.uk/Units/AssessmentCriteria/Details/2551261" TargetMode="External"/><Relationship Id="rId57" Type="http://schemas.openxmlformats.org/officeDocument/2006/relationships/hyperlink" Target="https://rits.ofqual.gov.uk/Units/AssessmentCriteria/Details/2551267" TargetMode="External"/><Relationship Id="rId106" Type="http://schemas.openxmlformats.org/officeDocument/2006/relationships/hyperlink" Target="https://rits.ofqual.gov.uk/Units/AssessmentCriteria/Details/2554252" TargetMode="External"/><Relationship Id="rId114" Type="http://schemas.openxmlformats.org/officeDocument/2006/relationships/hyperlink" Target="https://rits.ofqual.gov.uk/Units/AssessmentCriteria/Details/2554258" TargetMode="External"/><Relationship Id="rId119" Type="http://schemas.openxmlformats.org/officeDocument/2006/relationships/hyperlink" Target="https://rits.ofqual.gov.uk/Units/AssessmentCriteria/Details/255426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rits.ofqual.gov.uk/Units/LearningOutcomes/Details/680317" TargetMode="External"/><Relationship Id="rId31" Type="http://schemas.openxmlformats.org/officeDocument/2006/relationships/hyperlink" Target="https://rits.ofqual.gov.uk/Units/AssessmentCriteria/Details/2554133" TargetMode="External"/><Relationship Id="rId44" Type="http://schemas.openxmlformats.org/officeDocument/2006/relationships/hyperlink" Target="https://rits.ofqual.gov.uk/Units/AssessmentCriteria/Details/2551244" TargetMode="External"/><Relationship Id="rId52" Type="http://schemas.openxmlformats.org/officeDocument/2006/relationships/hyperlink" Target="https://rits.ofqual.gov.uk/Units/AssessmentCriteria/Details/2551263" TargetMode="External"/><Relationship Id="rId60" Type="http://schemas.openxmlformats.org/officeDocument/2006/relationships/hyperlink" Target="https://rits.ofqual.gov.uk/Units/LearningOutcomes/Details/680322" TargetMode="External"/><Relationship Id="rId65" Type="http://schemas.openxmlformats.org/officeDocument/2006/relationships/hyperlink" Target="https://rits.ofqual.gov.uk/Units/AssessmentCriteria/Details/2554138" TargetMode="External"/><Relationship Id="rId73" Type="http://schemas.openxmlformats.org/officeDocument/2006/relationships/hyperlink" Target="https://rits.ofqual.gov.uk/Units/AssessmentCriteria/Details/2554145" TargetMode="External"/><Relationship Id="rId78" Type="http://schemas.openxmlformats.org/officeDocument/2006/relationships/hyperlink" Target="https://rits.ofqual.gov.uk/Units/LearningOutcomes/Details/680329" TargetMode="External"/><Relationship Id="rId81" Type="http://schemas.openxmlformats.org/officeDocument/2006/relationships/hyperlink" Target="https://rits.ofqual.gov.uk/Units/AssessmentCriteria/Details/2554179" TargetMode="External"/><Relationship Id="rId86" Type="http://schemas.openxmlformats.org/officeDocument/2006/relationships/hyperlink" Target="https://rits.ofqual.gov.uk/Units/LearningOutcomes/Details/680330" TargetMode="External"/><Relationship Id="rId94" Type="http://schemas.openxmlformats.org/officeDocument/2006/relationships/hyperlink" Target="https://rits.ofqual.gov.uk/Units/AssessmentCriteria/Details/2554190" TargetMode="External"/><Relationship Id="rId99" Type="http://schemas.openxmlformats.org/officeDocument/2006/relationships/hyperlink" Target="https://rits.ofqual.gov.uk/Units/LearningOutcomes/Details/680340" TargetMode="External"/><Relationship Id="rId101" Type="http://schemas.openxmlformats.org/officeDocument/2006/relationships/hyperlink" Target="https://rits.ofqual.gov.uk/Units/AssessmentCriteria/Details/2554248" TargetMode="External"/><Relationship Id="rId122" Type="http://schemas.openxmlformats.org/officeDocument/2006/relationships/hyperlink" Target="https://rits.ofqual.gov.uk/Units/AssessmentCriteria/Details/2554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ts.ofqual.gov.uk/Units/AssessmentCriteria/Details/2554116" TargetMode="External"/><Relationship Id="rId13" Type="http://schemas.openxmlformats.org/officeDocument/2006/relationships/hyperlink" Target="https://rits.ofqual.gov.uk/Units/LearningOutcomes/Details/680318" TargetMode="External"/><Relationship Id="rId18" Type="http://schemas.openxmlformats.org/officeDocument/2006/relationships/hyperlink" Target="https://rits.ofqual.gov.uk/Units/AssessmentCriteria/Details/2554123" TargetMode="External"/><Relationship Id="rId39" Type="http://schemas.openxmlformats.org/officeDocument/2006/relationships/hyperlink" Target="https://rits.ofqual.gov.uk/Units/AssessmentCriteria/Details/2551239" TargetMode="External"/><Relationship Id="rId109" Type="http://schemas.openxmlformats.org/officeDocument/2006/relationships/hyperlink" Target="https://rits.ofqual.gov.uk/Units/LearningOutcomes/Details/680342" TargetMode="External"/><Relationship Id="rId34" Type="http://schemas.openxmlformats.org/officeDocument/2006/relationships/hyperlink" Target="https://rits.ofqual.gov.uk/Units/AssessmentCriteria/Details/2551235" TargetMode="External"/><Relationship Id="rId50" Type="http://schemas.openxmlformats.org/officeDocument/2006/relationships/hyperlink" Target="https://rits.ofqual.gov.uk/Units/LearningOutcomes/Details/679330" TargetMode="External"/><Relationship Id="rId55" Type="http://schemas.openxmlformats.org/officeDocument/2006/relationships/hyperlink" Target="https://rits.ofqual.gov.uk/Units/AssessmentCriteria/Details/2551265" TargetMode="External"/><Relationship Id="rId76" Type="http://schemas.openxmlformats.org/officeDocument/2006/relationships/hyperlink" Target="https://rits.ofqual.gov.uk/Units/AssessmentCriteria/Details/2554147" TargetMode="External"/><Relationship Id="rId97" Type="http://schemas.openxmlformats.org/officeDocument/2006/relationships/hyperlink" Target="https://rits.ofqual.gov.uk/Units/AssessmentCriteria/Details/2554193" TargetMode="External"/><Relationship Id="rId104" Type="http://schemas.openxmlformats.org/officeDocument/2006/relationships/hyperlink" Target="https://rits.ofqual.gov.uk/Units/AssessmentCriteria/Details/2554250" TargetMode="External"/><Relationship Id="rId120" Type="http://schemas.openxmlformats.org/officeDocument/2006/relationships/hyperlink" Target="https://rits.ofqual.gov.uk/Units/AssessmentCriteria/Details/2554263" TargetMode="External"/><Relationship Id="rId125" Type="http://schemas.openxmlformats.org/officeDocument/2006/relationships/hyperlink" Target="https://rits.ofqual.gov.uk/Units/AssessmentCriteria/Details/2554267" TargetMode="External"/><Relationship Id="rId7" Type="http://schemas.openxmlformats.org/officeDocument/2006/relationships/hyperlink" Target="https://rits.ofqual.gov.uk/Units/AssessmentCriteria/Details/2554114" TargetMode="External"/><Relationship Id="rId71" Type="http://schemas.openxmlformats.org/officeDocument/2006/relationships/hyperlink" Target="https://rits.ofqual.gov.uk/Units/AssessmentCriteria/Details/2554143" TargetMode="External"/><Relationship Id="rId92" Type="http://schemas.openxmlformats.org/officeDocument/2006/relationships/hyperlink" Target="https://rits.ofqual.gov.uk/Units/LearningOutcomes/Details/68033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its.ofqual.gov.uk/Units/AssessmentCriteria/Details/2554131" TargetMode="External"/><Relationship Id="rId24" Type="http://schemas.openxmlformats.org/officeDocument/2006/relationships/hyperlink" Target="https://rits.ofqual.gov.uk/Units/LearningOutcomes/Details/680320" TargetMode="External"/><Relationship Id="rId40" Type="http://schemas.openxmlformats.org/officeDocument/2006/relationships/hyperlink" Target="https://rits.ofqual.gov.uk/Units/AssessmentCriteria/Details/2551240" TargetMode="External"/><Relationship Id="rId45" Type="http://schemas.openxmlformats.org/officeDocument/2006/relationships/hyperlink" Target="https://rits.ofqual.gov.uk/Units/LearningOutcomes/Details/679329" TargetMode="External"/><Relationship Id="rId66" Type="http://schemas.openxmlformats.org/officeDocument/2006/relationships/hyperlink" Target="https://rits.ofqual.gov.uk/Units/LearningOutcomes/Details/680323" TargetMode="External"/><Relationship Id="rId87" Type="http://schemas.openxmlformats.org/officeDocument/2006/relationships/hyperlink" Target="https://rits.ofqual.gov.uk/Units/AssessmentCriteria/Details/2554184" TargetMode="External"/><Relationship Id="rId110" Type="http://schemas.openxmlformats.org/officeDocument/2006/relationships/hyperlink" Target="https://rits.ofqual.gov.uk/Units/AssessmentCriteria/Details/2554255" TargetMode="External"/><Relationship Id="rId115" Type="http://schemas.openxmlformats.org/officeDocument/2006/relationships/hyperlink" Target="https://rits.ofqual.gov.uk/Units/AssessmentCriteria/Details/2554259" TargetMode="External"/><Relationship Id="rId61" Type="http://schemas.openxmlformats.org/officeDocument/2006/relationships/hyperlink" Target="https://rits.ofqual.gov.uk/Units/AssessmentCriteria/Details/2554134" TargetMode="External"/><Relationship Id="rId82" Type="http://schemas.openxmlformats.org/officeDocument/2006/relationships/hyperlink" Target="https://rits.ofqual.gov.uk/Units/AssessmentCriteria/Details/2554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7877-4A30-4899-BAB7-B222E65E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Spotswood</dc:creator>
  <cp:lastModifiedBy>X-Lite</cp:lastModifiedBy>
  <cp:revision>2</cp:revision>
  <dcterms:created xsi:type="dcterms:W3CDTF">2015-06-30T15:08:00Z</dcterms:created>
  <dcterms:modified xsi:type="dcterms:W3CDTF">2015-06-30T15:08:00Z</dcterms:modified>
</cp:coreProperties>
</file>